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2BFF" w:rsidRDefault="00264CDA" w:rsidP="00BE4054">
      <w:pPr>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05FD92D7" wp14:editId="6BF6E984">
                <wp:simplePos x="0" y="0"/>
                <wp:positionH relativeFrom="column">
                  <wp:posOffset>-450850</wp:posOffset>
                </wp:positionH>
                <wp:positionV relativeFrom="paragraph">
                  <wp:posOffset>208280</wp:posOffset>
                </wp:positionV>
                <wp:extent cx="805815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0" cy="0"/>
                        </a:xfrm>
                        <a:prstGeom prst="straightConnector1">
                          <a:avLst/>
                        </a:prstGeom>
                        <a:noFill/>
                        <a:ln w="285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5pt;margin-top:16.4pt;width:6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" strokeweight="2.25pt"/>
            </w:pict>
          </mc:Fallback>
        </mc:AlternateContent>
      </w:r>
      <w:proofErr w:type="spellStart"/>
      <w:r w:rsidR="00BE4054" w:rsidRPr="00BE4054">
        <w:rPr>
          <w:sz w:val="28"/>
          <w:szCs w:val="28"/>
        </w:rPr>
        <w:t>S</w:t>
      </w:r>
      <w:r w:rsidR="00AF1DF4">
        <w:rPr>
          <w:sz w:val="28"/>
          <w:szCs w:val="28"/>
        </w:rPr>
        <w:t>o</w:t>
      </w:r>
      <w:r w:rsidR="00BE4054" w:rsidRPr="00BE4054">
        <w:rPr>
          <w:sz w:val="28"/>
          <w:szCs w:val="28"/>
        </w:rPr>
        <w:t>TL</w:t>
      </w:r>
      <w:proofErr w:type="spellEnd"/>
      <w:r w:rsidR="00BE4054" w:rsidRPr="00BE4054">
        <w:rPr>
          <w:sz w:val="28"/>
          <w:szCs w:val="28"/>
        </w:rPr>
        <w:t xml:space="preserve"> Grant Curriculum Vitae (CV) Template</w:t>
      </w:r>
    </w:p>
    <w:p w:rsidR="00BE4054" w:rsidRDefault="00BE4054" w:rsidP="00BE4054">
      <w:pPr>
        <w:rPr>
          <w:b/>
          <w:sz w:val="28"/>
          <w:szCs w:val="28"/>
        </w:rPr>
      </w:pPr>
      <w:r>
        <w:rPr>
          <w:sz w:val="28"/>
          <w:szCs w:val="28"/>
        </w:rPr>
        <w:t xml:space="preserve">Please provide the following information for each investigator listed in your grant application (in </w:t>
      </w:r>
      <w:r w:rsidR="00A34504">
        <w:rPr>
          <w:sz w:val="28"/>
          <w:szCs w:val="28"/>
        </w:rPr>
        <w:t xml:space="preserve">Section I.).  Follow this format for each person.  </w:t>
      </w:r>
      <w:r w:rsidR="00A34504" w:rsidRPr="00A34504">
        <w:rPr>
          <w:b/>
          <w:sz w:val="28"/>
          <w:szCs w:val="28"/>
        </w:rPr>
        <w:t>Do not exceed 4 pages.</w:t>
      </w:r>
    </w:p>
    <w:tbl>
      <w:tblPr>
        <w:tblStyle w:val="TableGrid"/>
        <w:tblW w:w="0" w:type="auto"/>
        <w:tblLook w:val="04A0" w:firstRow="1" w:lastRow="0" w:firstColumn="1" w:lastColumn="0" w:noHBand="0" w:noVBand="1"/>
      </w:tblPr>
      <w:tblGrid>
        <w:gridCol w:w="2988"/>
        <w:gridCol w:w="684"/>
        <w:gridCol w:w="2556"/>
        <w:gridCol w:w="1620"/>
        <w:gridCol w:w="3168"/>
      </w:tblGrid>
      <w:tr w:rsidR="00A34504" w:rsidTr="006A3533">
        <w:trPr>
          <w:trHeight w:val="165"/>
        </w:trPr>
        <w:tc>
          <w:tcPr>
            <w:tcW w:w="11016" w:type="dxa"/>
            <w:gridSpan w:val="5"/>
            <w:tcBorders>
              <w:top w:val="single" w:sz="18" w:space="0" w:color="auto"/>
              <w:left w:val="nil"/>
              <w:bottom w:val="single" w:sz="24" w:space="0" w:color="auto"/>
              <w:right w:val="nil"/>
            </w:tcBorders>
          </w:tcPr>
          <w:p w:rsidR="00A34504" w:rsidRPr="00416D34" w:rsidRDefault="00A34504" w:rsidP="00A34504">
            <w:pPr>
              <w:jc w:val="center"/>
              <w:rPr>
                <w:sz w:val="16"/>
                <w:szCs w:val="16"/>
              </w:rPr>
            </w:pPr>
          </w:p>
        </w:tc>
      </w:tr>
      <w:tr w:rsidR="00416D34" w:rsidTr="006A3533">
        <w:tc>
          <w:tcPr>
            <w:tcW w:w="3672" w:type="dxa"/>
            <w:gridSpan w:val="2"/>
            <w:tcBorders>
              <w:top w:val="single" w:sz="24" w:space="0" w:color="auto"/>
              <w:left w:val="nil"/>
              <w:bottom w:val="single" w:sz="4" w:space="0" w:color="auto"/>
            </w:tcBorders>
          </w:tcPr>
          <w:p w:rsidR="00416D34" w:rsidRDefault="00416D34" w:rsidP="00BE4054">
            <w:pPr>
              <w:rPr>
                <w:sz w:val="28"/>
                <w:szCs w:val="28"/>
              </w:rPr>
            </w:pPr>
            <w:r>
              <w:rPr>
                <w:sz w:val="28"/>
                <w:szCs w:val="28"/>
              </w:rPr>
              <w:t>Name</w:t>
            </w:r>
          </w:p>
        </w:tc>
        <w:tc>
          <w:tcPr>
            <w:tcW w:w="7344" w:type="dxa"/>
            <w:gridSpan w:val="3"/>
            <w:tcBorders>
              <w:top w:val="single" w:sz="24" w:space="0" w:color="auto"/>
              <w:bottom w:val="single" w:sz="4" w:space="0" w:color="auto"/>
              <w:right w:val="nil"/>
            </w:tcBorders>
          </w:tcPr>
          <w:p w:rsidR="00416D34" w:rsidRDefault="00416D34" w:rsidP="00BE4054">
            <w:pPr>
              <w:rPr>
                <w:sz w:val="28"/>
                <w:szCs w:val="28"/>
              </w:rPr>
            </w:pPr>
            <w:r>
              <w:rPr>
                <w:sz w:val="28"/>
                <w:szCs w:val="28"/>
              </w:rPr>
              <w:t>Position Title</w:t>
            </w:r>
          </w:p>
        </w:tc>
      </w:tr>
      <w:tr w:rsidR="00416D34" w:rsidTr="006A3533">
        <w:trPr>
          <w:trHeight w:val="1943"/>
        </w:trPr>
        <w:tc>
          <w:tcPr>
            <w:tcW w:w="3672" w:type="dxa"/>
            <w:gridSpan w:val="2"/>
            <w:tcBorders>
              <w:left w:val="nil"/>
              <w:bottom w:val="single" w:sz="18" w:space="0" w:color="auto"/>
            </w:tcBorders>
          </w:tcPr>
          <w:p w:rsidR="00416D34" w:rsidRDefault="00416D34" w:rsidP="00BE4054">
            <w:pPr>
              <w:rPr>
                <w:sz w:val="28"/>
                <w:szCs w:val="28"/>
              </w:rPr>
            </w:pPr>
          </w:p>
        </w:tc>
        <w:tc>
          <w:tcPr>
            <w:tcW w:w="7344" w:type="dxa"/>
            <w:gridSpan w:val="3"/>
            <w:tcBorders>
              <w:bottom w:val="single" w:sz="4" w:space="0" w:color="auto"/>
              <w:right w:val="nil"/>
            </w:tcBorders>
          </w:tcPr>
          <w:p w:rsidR="00416D34" w:rsidRDefault="00416D34" w:rsidP="00BE4054">
            <w:pPr>
              <w:rPr>
                <w:sz w:val="28"/>
                <w:szCs w:val="28"/>
              </w:rPr>
            </w:pPr>
          </w:p>
        </w:tc>
      </w:tr>
      <w:tr w:rsidR="00A34504" w:rsidTr="006A3533">
        <w:tc>
          <w:tcPr>
            <w:tcW w:w="11016" w:type="dxa"/>
            <w:gridSpan w:val="5"/>
            <w:tcBorders>
              <w:top w:val="single" w:sz="18" w:space="0" w:color="auto"/>
              <w:left w:val="nil"/>
              <w:bottom w:val="single" w:sz="18" w:space="0" w:color="auto"/>
              <w:right w:val="nil"/>
            </w:tcBorders>
          </w:tcPr>
          <w:p w:rsidR="00A34504" w:rsidRDefault="00A34504" w:rsidP="00BE4054">
            <w:pPr>
              <w:rPr>
                <w:sz w:val="28"/>
                <w:szCs w:val="28"/>
              </w:rPr>
            </w:pPr>
            <w:r>
              <w:rPr>
                <w:sz w:val="28"/>
                <w:szCs w:val="28"/>
              </w:rPr>
              <w:t xml:space="preserve">Education/Training </w:t>
            </w:r>
            <w:r w:rsidRPr="00A34504">
              <w:rPr>
                <w:i/>
              </w:rPr>
              <w:t>(Begin with baccalaureate or other initial professional education, such as nursing, include postdoctoral training and residency training if applicable)</w:t>
            </w:r>
          </w:p>
        </w:tc>
      </w:tr>
      <w:tr w:rsidR="00416D34" w:rsidTr="006A3533">
        <w:tc>
          <w:tcPr>
            <w:tcW w:w="2988" w:type="dxa"/>
            <w:tcBorders>
              <w:top w:val="single" w:sz="18" w:space="0" w:color="auto"/>
              <w:left w:val="nil"/>
              <w:bottom w:val="single" w:sz="4" w:space="0" w:color="auto"/>
            </w:tcBorders>
          </w:tcPr>
          <w:p w:rsidR="00416D34" w:rsidRDefault="00416D34" w:rsidP="00BE4054">
            <w:pPr>
              <w:rPr>
                <w:sz w:val="28"/>
                <w:szCs w:val="28"/>
              </w:rPr>
            </w:pPr>
            <w:r>
              <w:rPr>
                <w:sz w:val="28"/>
                <w:szCs w:val="28"/>
              </w:rPr>
              <w:t>Institution and Location</w:t>
            </w:r>
          </w:p>
        </w:tc>
        <w:tc>
          <w:tcPr>
            <w:tcW w:w="3240" w:type="dxa"/>
            <w:gridSpan w:val="2"/>
            <w:tcBorders>
              <w:top w:val="single" w:sz="18" w:space="0" w:color="auto"/>
              <w:bottom w:val="single" w:sz="4" w:space="0" w:color="auto"/>
            </w:tcBorders>
          </w:tcPr>
          <w:p w:rsidR="00416D34" w:rsidRDefault="00416D34" w:rsidP="00BE4054">
            <w:pPr>
              <w:rPr>
                <w:sz w:val="28"/>
                <w:szCs w:val="28"/>
              </w:rPr>
            </w:pPr>
            <w:r>
              <w:rPr>
                <w:sz w:val="28"/>
                <w:szCs w:val="28"/>
              </w:rPr>
              <w:t>Degree (if applicable)</w:t>
            </w:r>
          </w:p>
        </w:tc>
        <w:tc>
          <w:tcPr>
            <w:tcW w:w="1620" w:type="dxa"/>
            <w:tcBorders>
              <w:top w:val="single" w:sz="18" w:space="0" w:color="auto"/>
              <w:bottom w:val="single" w:sz="4" w:space="0" w:color="auto"/>
            </w:tcBorders>
          </w:tcPr>
          <w:p w:rsidR="00416D34" w:rsidRDefault="00416D34" w:rsidP="00BE4054">
            <w:pPr>
              <w:rPr>
                <w:sz w:val="28"/>
                <w:szCs w:val="28"/>
              </w:rPr>
            </w:pPr>
            <w:r>
              <w:rPr>
                <w:sz w:val="28"/>
                <w:szCs w:val="28"/>
              </w:rPr>
              <w:t>Month/Year</w:t>
            </w:r>
          </w:p>
        </w:tc>
        <w:tc>
          <w:tcPr>
            <w:tcW w:w="3168" w:type="dxa"/>
            <w:tcBorders>
              <w:top w:val="single" w:sz="18" w:space="0" w:color="auto"/>
              <w:bottom w:val="single" w:sz="4" w:space="0" w:color="auto"/>
              <w:right w:val="nil"/>
            </w:tcBorders>
          </w:tcPr>
          <w:p w:rsidR="00416D34" w:rsidRDefault="00416D34" w:rsidP="00BE4054">
            <w:pPr>
              <w:rPr>
                <w:sz w:val="28"/>
                <w:szCs w:val="28"/>
              </w:rPr>
            </w:pPr>
            <w:r>
              <w:rPr>
                <w:sz w:val="28"/>
                <w:szCs w:val="28"/>
              </w:rPr>
              <w:t>Field of Study</w:t>
            </w:r>
          </w:p>
        </w:tc>
      </w:tr>
      <w:tr w:rsidR="00416D34" w:rsidTr="006A3533">
        <w:trPr>
          <w:trHeight w:val="2033"/>
        </w:trPr>
        <w:tc>
          <w:tcPr>
            <w:tcW w:w="2988" w:type="dxa"/>
            <w:tcBorders>
              <w:top w:val="single" w:sz="4" w:space="0" w:color="auto"/>
              <w:left w:val="nil"/>
              <w:bottom w:val="single" w:sz="4" w:space="0" w:color="auto"/>
            </w:tcBorders>
          </w:tcPr>
          <w:p w:rsidR="00416D34" w:rsidRDefault="00416D34" w:rsidP="00BE4054">
            <w:pPr>
              <w:rPr>
                <w:sz w:val="28"/>
                <w:szCs w:val="28"/>
              </w:rPr>
            </w:pPr>
          </w:p>
        </w:tc>
        <w:tc>
          <w:tcPr>
            <w:tcW w:w="3240" w:type="dxa"/>
            <w:gridSpan w:val="2"/>
            <w:tcBorders>
              <w:top w:val="single" w:sz="4" w:space="0" w:color="auto"/>
              <w:bottom w:val="single" w:sz="4" w:space="0" w:color="auto"/>
            </w:tcBorders>
          </w:tcPr>
          <w:p w:rsidR="00416D34" w:rsidRDefault="00416D34" w:rsidP="00BE4054">
            <w:pPr>
              <w:rPr>
                <w:sz w:val="28"/>
                <w:szCs w:val="28"/>
              </w:rPr>
            </w:pPr>
          </w:p>
        </w:tc>
        <w:tc>
          <w:tcPr>
            <w:tcW w:w="1620" w:type="dxa"/>
            <w:tcBorders>
              <w:top w:val="single" w:sz="4" w:space="0" w:color="auto"/>
              <w:bottom w:val="single" w:sz="4" w:space="0" w:color="auto"/>
            </w:tcBorders>
          </w:tcPr>
          <w:p w:rsidR="00416D34" w:rsidRDefault="00416D34" w:rsidP="00BE4054">
            <w:pPr>
              <w:rPr>
                <w:sz w:val="28"/>
                <w:szCs w:val="28"/>
              </w:rPr>
            </w:pPr>
          </w:p>
        </w:tc>
        <w:tc>
          <w:tcPr>
            <w:tcW w:w="3168" w:type="dxa"/>
            <w:tcBorders>
              <w:top w:val="single" w:sz="4" w:space="0" w:color="auto"/>
              <w:bottom w:val="single" w:sz="4" w:space="0" w:color="auto"/>
              <w:right w:val="nil"/>
            </w:tcBorders>
          </w:tcPr>
          <w:p w:rsidR="00416D34" w:rsidRDefault="00416D34" w:rsidP="00BE4054">
            <w:pPr>
              <w:rPr>
                <w:sz w:val="28"/>
                <w:szCs w:val="28"/>
              </w:rPr>
            </w:pPr>
          </w:p>
        </w:tc>
      </w:tr>
    </w:tbl>
    <w:p w:rsidR="00A34504" w:rsidRDefault="00416D34" w:rsidP="00416D34">
      <w:pPr>
        <w:spacing w:before="200"/>
        <w:rPr>
          <w:b/>
          <w:sz w:val="28"/>
          <w:szCs w:val="28"/>
        </w:rPr>
      </w:pPr>
      <w:r>
        <w:rPr>
          <w:b/>
          <w:sz w:val="28"/>
          <w:szCs w:val="28"/>
        </w:rPr>
        <w:t>NOTE: The CV may not exceed four pages.  Follow the format and instructions below.</w:t>
      </w:r>
    </w:p>
    <w:p w:rsidR="00037636" w:rsidRPr="00037636" w:rsidRDefault="00037636" w:rsidP="00037636">
      <w:pPr>
        <w:pStyle w:val="ListParagraph"/>
        <w:numPr>
          <w:ilvl w:val="0"/>
          <w:numId w:val="1"/>
        </w:numPr>
        <w:spacing w:before="200" w:after="80"/>
        <w:rPr>
          <w:b/>
          <w:sz w:val="28"/>
          <w:szCs w:val="28"/>
        </w:rPr>
      </w:pPr>
      <w:r>
        <w:rPr>
          <w:b/>
          <w:sz w:val="28"/>
          <w:szCs w:val="28"/>
        </w:rPr>
        <w:t>Personal Statement</w:t>
      </w:r>
    </w:p>
    <w:p w:rsidR="00037636" w:rsidRDefault="00037636" w:rsidP="00037636">
      <w:pPr>
        <w:ind w:left="360"/>
        <w:rPr>
          <w:sz w:val="24"/>
          <w:szCs w:val="24"/>
        </w:rPr>
      </w:pPr>
      <w:r>
        <w:rPr>
          <w:sz w:val="24"/>
          <w:szCs w:val="24"/>
        </w:rPr>
        <w:t xml:space="preserve">Briefly describe why your experience and qualifications make you particularly well-suited for your role in the project being proposed in the </w:t>
      </w:r>
      <w:proofErr w:type="spellStart"/>
      <w:r>
        <w:rPr>
          <w:sz w:val="24"/>
          <w:szCs w:val="24"/>
        </w:rPr>
        <w:t>S</w:t>
      </w:r>
      <w:r w:rsidR="00766DFD">
        <w:rPr>
          <w:sz w:val="24"/>
          <w:szCs w:val="24"/>
        </w:rPr>
        <w:t>o</w:t>
      </w:r>
      <w:r>
        <w:rPr>
          <w:sz w:val="24"/>
          <w:szCs w:val="24"/>
        </w:rPr>
        <w:t>TL</w:t>
      </w:r>
      <w:proofErr w:type="spellEnd"/>
      <w:r>
        <w:rPr>
          <w:sz w:val="24"/>
          <w:szCs w:val="24"/>
        </w:rPr>
        <w:t xml:space="preserve"> grant application.</w:t>
      </w:r>
    </w:p>
    <w:p w:rsidR="00037636" w:rsidRDefault="00037636" w:rsidP="00037636">
      <w:pPr>
        <w:pStyle w:val="ListParagraph"/>
        <w:numPr>
          <w:ilvl w:val="0"/>
          <w:numId w:val="1"/>
        </w:numPr>
        <w:spacing w:after="80"/>
        <w:rPr>
          <w:b/>
          <w:sz w:val="28"/>
          <w:szCs w:val="28"/>
        </w:rPr>
      </w:pPr>
      <w:r w:rsidRPr="00037636">
        <w:rPr>
          <w:b/>
          <w:sz w:val="28"/>
          <w:szCs w:val="28"/>
        </w:rPr>
        <w:t xml:space="preserve">Positions and Honors </w:t>
      </w:r>
    </w:p>
    <w:p w:rsidR="00037636" w:rsidRDefault="00037636" w:rsidP="00037636">
      <w:pPr>
        <w:pStyle w:val="ListParagraph"/>
        <w:numPr>
          <w:ilvl w:val="0"/>
          <w:numId w:val="2"/>
        </w:numPr>
        <w:rPr>
          <w:sz w:val="24"/>
          <w:szCs w:val="24"/>
        </w:rPr>
      </w:pPr>
      <w:r w:rsidRPr="00037636">
        <w:rPr>
          <w:sz w:val="24"/>
          <w:szCs w:val="24"/>
        </w:rPr>
        <w:t xml:space="preserve">List, in chronological order, up to your past five positions, concluding with your </w:t>
      </w:r>
      <w:r w:rsidR="005C4EF0">
        <w:rPr>
          <w:sz w:val="24"/>
          <w:szCs w:val="24"/>
        </w:rPr>
        <w:t>current</w:t>
      </w:r>
      <w:r w:rsidRPr="00037636">
        <w:rPr>
          <w:sz w:val="24"/>
          <w:szCs w:val="24"/>
        </w:rPr>
        <w:t xml:space="preserve"> position.</w:t>
      </w:r>
    </w:p>
    <w:p w:rsidR="00037636" w:rsidRDefault="00037636" w:rsidP="000669BC">
      <w:pPr>
        <w:pStyle w:val="ListParagraph"/>
        <w:numPr>
          <w:ilvl w:val="0"/>
          <w:numId w:val="2"/>
        </w:numPr>
        <w:rPr>
          <w:sz w:val="24"/>
          <w:szCs w:val="24"/>
        </w:rPr>
      </w:pPr>
      <w:r>
        <w:rPr>
          <w:sz w:val="24"/>
          <w:szCs w:val="24"/>
        </w:rPr>
        <w:t>List any honors you have received related to teaching and learning.  Include current membership</w:t>
      </w:r>
      <w:r w:rsidR="005C4EF0">
        <w:rPr>
          <w:sz w:val="24"/>
          <w:szCs w:val="24"/>
        </w:rPr>
        <w:t>s</w:t>
      </w:r>
      <w:r>
        <w:rPr>
          <w:sz w:val="24"/>
          <w:szCs w:val="24"/>
        </w:rPr>
        <w:t xml:space="preserve"> in any professional organizations related to teaching and</w:t>
      </w:r>
      <w:r w:rsidR="005C4EF0">
        <w:rPr>
          <w:sz w:val="24"/>
          <w:szCs w:val="24"/>
        </w:rPr>
        <w:t xml:space="preserve"> </w:t>
      </w:r>
      <w:r>
        <w:rPr>
          <w:sz w:val="24"/>
          <w:szCs w:val="24"/>
        </w:rPr>
        <w:t>learning.</w:t>
      </w:r>
    </w:p>
    <w:p w:rsidR="000669BC" w:rsidRPr="000669BC" w:rsidRDefault="000669BC" w:rsidP="000669BC">
      <w:pPr>
        <w:pStyle w:val="ListParagraph"/>
        <w:ind w:left="1080"/>
        <w:rPr>
          <w:sz w:val="20"/>
          <w:szCs w:val="20"/>
        </w:rPr>
      </w:pPr>
    </w:p>
    <w:p w:rsidR="00037636" w:rsidRPr="000669BC" w:rsidRDefault="00037636" w:rsidP="00037636">
      <w:pPr>
        <w:pStyle w:val="ListParagraph"/>
        <w:numPr>
          <w:ilvl w:val="0"/>
          <w:numId w:val="1"/>
        </w:numPr>
        <w:spacing w:after="80"/>
        <w:rPr>
          <w:b/>
          <w:sz w:val="28"/>
          <w:szCs w:val="28"/>
        </w:rPr>
      </w:pPr>
      <w:r w:rsidRPr="000669BC">
        <w:rPr>
          <w:b/>
          <w:sz w:val="28"/>
          <w:szCs w:val="28"/>
        </w:rPr>
        <w:t xml:space="preserve">Selected Peer-reviewed Publications and </w:t>
      </w:r>
      <w:r w:rsidR="000669BC" w:rsidRPr="000669BC">
        <w:rPr>
          <w:b/>
          <w:sz w:val="28"/>
          <w:szCs w:val="28"/>
        </w:rPr>
        <w:t>Local/</w:t>
      </w:r>
      <w:r w:rsidRPr="000669BC">
        <w:rPr>
          <w:b/>
          <w:sz w:val="28"/>
          <w:szCs w:val="28"/>
        </w:rPr>
        <w:t>Regional/National Presentations</w:t>
      </w:r>
    </w:p>
    <w:p w:rsidR="000669BC" w:rsidRDefault="000669BC" w:rsidP="000669BC">
      <w:pPr>
        <w:ind w:left="360"/>
        <w:rPr>
          <w:sz w:val="24"/>
          <w:szCs w:val="24"/>
        </w:rPr>
      </w:pPr>
      <w:r>
        <w:rPr>
          <w:sz w:val="24"/>
          <w:szCs w:val="24"/>
        </w:rPr>
        <w:t>In this section, please list selected peer-reviewed publications and local, regional, or national presentations.  Please limit the total combined number of publications and presentations to no more than 15.  The individual may select publications and presentations based on importance to the field, and</w:t>
      </w:r>
      <w:r w:rsidR="00766DFD">
        <w:rPr>
          <w:sz w:val="24"/>
          <w:szCs w:val="24"/>
        </w:rPr>
        <w:t xml:space="preserve"> relevance to the proposed </w:t>
      </w:r>
      <w:proofErr w:type="spellStart"/>
      <w:r w:rsidR="00766DFD">
        <w:rPr>
          <w:sz w:val="24"/>
          <w:szCs w:val="24"/>
        </w:rPr>
        <w:t>So</w:t>
      </w:r>
      <w:r>
        <w:rPr>
          <w:sz w:val="24"/>
          <w:szCs w:val="24"/>
        </w:rPr>
        <w:t>TL</w:t>
      </w:r>
      <w:proofErr w:type="spellEnd"/>
      <w:r>
        <w:rPr>
          <w:sz w:val="24"/>
          <w:szCs w:val="24"/>
        </w:rPr>
        <w:t xml:space="preserve"> project.</w:t>
      </w:r>
    </w:p>
    <w:p w:rsidR="000669BC" w:rsidRDefault="000669BC" w:rsidP="000669BC">
      <w:pPr>
        <w:pStyle w:val="ListParagraph"/>
        <w:numPr>
          <w:ilvl w:val="0"/>
          <w:numId w:val="1"/>
        </w:numPr>
        <w:spacing w:after="80"/>
        <w:rPr>
          <w:b/>
          <w:sz w:val="28"/>
          <w:szCs w:val="28"/>
        </w:rPr>
      </w:pPr>
      <w:r>
        <w:rPr>
          <w:b/>
          <w:sz w:val="28"/>
          <w:szCs w:val="28"/>
        </w:rPr>
        <w:t>Research Support</w:t>
      </w:r>
    </w:p>
    <w:p w:rsidR="00037636" w:rsidRPr="00416D34" w:rsidRDefault="000669BC" w:rsidP="005C4EF0">
      <w:pPr>
        <w:ind w:left="360"/>
        <w:rPr>
          <w:b/>
          <w:sz w:val="28"/>
          <w:szCs w:val="28"/>
        </w:rPr>
      </w:pPr>
      <w:r>
        <w:rPr>
          <w:sz w:val="24"/>
          <w:szCs w:val="24"/>
        </w:rPr>
        <w:t xml:space="preserve">List both selected ongoing and completed research projects for the past five years.  Begin with the projects that are most relevant to the proposed </w:t>
      </w:r>
      <w:proofErr w:type="spellStart"/>
      <w:r>
        <w:rPr>
          <w:sz w:val="24"/>
          <w:szCs w:val="24"/>
        </w:rPr>
        <w:t>S</w:t>
      </w:r>
      <w:r w:rsidR="00DE4625">
        <w:rPr>
          <w:sz w:val="24"/>
          <w:szCs w:val="24"/>
        </w:rPr>
        <w:t>o</w:t>
      </w:r>
      <w:r>
        <w:rPr>
          <w:sz w:val="24"/>
          <w:szCs w:val="24"/>
        </w:rPr>
        <w:t>TL</w:t>
      </w:r>
      <w:proofErr w:type="spellEnd"/>
      <w:r>
        <w:rPr>
          <w:sz w:val="24"/>
          <w:szCs w:val="24"/>
        </w:rPr>
        <w:t xml:space="preserve"> project.  Briefly indicate the overall goals of the projects and responsibilities of </w:t>
      </w:r>
      <w:r w:rsidR="005C4EF0">
        <w:rPr>
          <w:sz w:val="24"/>
          <w:szCs w:val="24"/>
        </w:rPr>
        <w:t xml:space="preserve">the </w:t>
      </w:r>
      <w:r>
        <w:rPr>
          <w:sz w:val="24"/>
          <w:szCs w:val="24"/>
        </w:rPr>
        <w:t>person identified on</w:t>
      </w:r>
      <w:r w:rsidR="005C4EF0">
        <w:rPr>
          <w:sz w:val="24"/>
          <w:szCs w:val="24"/>
        </w:rPr>
        <w:t xml:space="preserve"> the CV.  Please include the year the project began, the status of the project and year of completion (if applicable).</w:t>
      </w:r>
      <w:r>
        <w:rPr>
          <w:sz w:val="24"/>
          <w:szCs w:val="24"/>
        </w:rPr>
        <w:t xml:space="preserve"> </w:t>
      </w:r>
    </w:p>
    <w:sectPr w:rsidR="00037636" w:rsidRPr="00416D34" w:rsidSect="00BE405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A7C"/>
    <w:multiLevelType w:val="hybridMultilevel"/>
    <w:tmpl w:val="51A6CA26"/>
    <w:lvl w:ilvl="0" w:tplc="6DA4B2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63064"/>
    <w:multiLevelType w:val="hybridMultilevel"/>
    <w:tmpl w:val="7F28B42A"/>
    <w:lvl w:ilvl="0" w:tplc="E61C4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53DE5"/>
    <w:multiLevelType w:val="hybridMultilevel"/>
    <w:tmpl w:val="D76611DA"/>
    <w:lvl w:ilvl="0" w:tplc="452C07AE">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54"/>
    <w:rsid w:val="00037636"/>
    <w:rsid w:val="000669BC"/>
    <w:rsid w:val="001A18E2"/>
    <w:rsid w:val="00264CDA"/>
    <w:rsid w:val="00416D34"/>
    <w:rsid w:val="00437439"/>
    <w:rsid w:val="005C4EF0"/>
    <w:rsid w:val="006A3533"/>
    <w:rsid w:val="00766DFD"/>
    <w:rsid w:val="00A34504"/>
    <w:rsid w:val="00AF1DF4"/>
    <w:rsid w:val="00BE4054"/>
    <w:rsid w:val="00D82EF0"/>
    <w:rsid w:val="00DE4625"/>
    <w:rsid w:val="00E32DA1"/>
    <w:rsid w:val="00FD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636"/>
    <w:pPr>
      <w:ind w:left="720"/>
      <w:contextualSpacing/>
    </w:pPr>
  </w:style>
  <w:style w:type="character" w:styleId="CommentReference">
    <w:name w:val="annotation reference"/>
    <w:basedOn w:val="DefaultParagraphFont"/>
    <w:uiPriority w:val="99"/>
    <w:semiHidden/>
    <w:unhideWhenUsed/>
    <w:rsid w:val="00D82EF0"/>
    <w:rPr>
      <w:sz w:val="16"/>
      <w:szCs w:val="16"/>
    </w:rPr>
  </w:style>
  <w:style w:type="paragraph" w:styleId="CommentText">
    <w:name w:val="annotation text"/>
    <w:basedOn w:val="Normal"/>
    <w:link w:val="CommentTextChar"/>
    <w:uiPriority w:val="99"/>
    <w:semiHidden/>
    <w:unhideWhenUsed/>
    <w:rsid w:val="00D82EF0"/>
    <w:pPr>
      <w:spacing w:line="240" w:lineRule="auto"/>
    </w:pPr>
    <w:rPr>
      <w:sz w:val="20"/>
      <w:szCs w:val="20"/>
    </w:rPr>
  </w:style>
  <w:style w:type="character" w:customStyle="1" w:styleId="CommentTextChar">
    <w:name w:val="Comment Text Char"/>
    <w:basedOn w:val="DefaultParagraphFont"/>
    <w:link w:val="CommentText"/>
    <w:uiPriority w:val="99"/>
    <w:semiHidden/>
    <w:rsid w:val="00D82EF0"/>
    <w:rPr>
      <w:sz w:val="20"/>
      <w:szCs w:val="20"/>
    </w:rPr>
  </w:style>
  <w:style w:type="paragraph" w:styleId="CommentSubject">
    <w:name w:val="annotation subject"/>
    <w:basedOn w:val="CommentText"/>
    <w:next w:val="CommentText"/>
    <w:link w:val="CommentSubjectChar"/>
    <w:uiPriority w:val="99"/>
    <w:semiHidden/>
    <w:unhideWhenUsed/>
    <w:rsid w:val="00D82EF0"/>
    <w:rPr>
      <w:b/>
      <w:bCs/>
    </w:rPr>
  </w:style>
  <w:style w:type="character" w:customStyle="1" w:styleId="CommentSubjectChar">
    <w:name w:val="Comment Subject Char"/>
    <w:basedOn w:val="CommentTextChar"/>
    <w:link w:val="CommentSubject"/>
    <w:uiPriority w:val="99"/>
    <w:semiHidden/>
    <w:rsid w:val="00D82EF0"/>
    <w:rPr>
      <w:b/>
      <w:bCs/>
      <w:sz w:val="20"/>
      <w:szCs w:val="20"/>
    </w:rPr>
  </w:style>
  <w:style w:type="paragraph" w:styleId="BalloonText">
    <w:name w:val="Balloon Text"/>
    <w:basedOn w:val="Normal"/>
    <w:link w:val="BalloonTextChar"/>
    <w:uiPriority w:val="99"/>
    <w:semiHidden/>
    <w:unhideWhenUsed/>
    <w:rsid w:val="00D82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636"/>
    <w:pPr>
      <w:ind w:left="720"/>
      <w:contextualSpacing/>
    </w:pPr>
  </w:style>
  <w:style w:type="character" w:styleId="CommentReference">
    <w:name w:val="annotation reference"/>
    <w:basedOn w:val="DefaultParagraphFont"/>
    <w:uiPriority w:val="99"/>
    <w:semiHidden/>
    <w:unhideWhenUsed/>
    <w:rsid w:val="00D82EF0"/>
    <w:rPr>
      <w:sz w:val="16"/>
      <w:szCs w:val="16"/>
    </w:rPr>
  </w:style>
  <w:style w:type="paragraph" w:styleId="CommentText">
    <w:name w:val="annotation text"/>
    <w:basedOn w:val="Normal"/>
    <w:link w:val="CommentTextChar"/>
    <w:uiPriority w:val="99"/>
    <w:semiHidden/>
    <w:unhideWhenUsed/>
    <w:rsid w:val="00D82EF0"/>
    <w:pPr>
      <w:spacing w:line="240" w:lineRule="auto"/>
    </w:pPr>
    <w:rPr>
      <w:sz w:val="20"/>
      <w:szCs w:val="20"/>
    </w:rPr>
  </w:style>
  <w:style w:type="character" w:customStyle="1" w:styleId="CommentTextChar">
    <w:name w:val="Comment Text Char"/>
    <w:basedOn w:val="DefaultParagraphFont"/>
    <w:link w:val="CommentText"/>
    <w:uiPriority w:val="99"/>
    <w:semiHidden/>
    <w:rsid w:val="00D82EF0"/>
    <w:rPr>
      <w:sz w:val="20"/>
      <w:szCs w:val="20"/>
    </w:rPr>
  </w:style>
  <w:style w:type="paragraph" w:styleId="CommentSubject">
    <w:name w:val="annotation subject"/>
    <w:basedOn w:val="CommentText"/>
    <w:next w:val="CommentText"/>
    <w:link w:val="CommentSubjectChar"/>
    <w:uiPriority w:val="99"/>
    <w:semiHidden/>
    <w:unhideWhenUsed/>
    <w:rsid w:val="00D82EF0"/>
    <w:rPr>
      <w:b/>
      <w:bCs/>
    </w:rPr>
  </w:style>
  <w:style w:type="character" w:customStyle="1" w:styleId="CommentSubjectChar">
    <w:name w:val="Comment Subject Char"/>
    <w:basedOn w:val="CommentTextChar"/>
    <w:link w:val="CommentSubject"/>
    <w:uiPriority w:val="99"/>
    <w:semiHidden/>
    <w:rsid w:val="00D82EF0"/>
    <w:rPr>
      <w:b/>
      <w:bCs/>
      <w:sz w:val="20"/>
      <w:szCs w:val="20"/>
    </w:rPr>
  </w:style>
  <w:style w:type="paragraph" w:styleId="BalloonText">
    <w:name w:val="Balloon Text"/>
    <w:basedOn w:val="Normal"/>
    <w:link w:val="BalloonTextChar"/>
    <w:uiPriority w:val="99"/>
    <w:semiHidden/>
    <w:unhideWhenUsed/>
    <w:rsid w:val="00D82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CA0610103ED242874F5833ED1CEF5A" ma:contentTypeVersion="3" ma:contentTypeDescription="Create a new document." ma:contentTypeScope="" ma:versionID="2e6fb1e30783bf36a99561f07aa618df">
  <xsd:schema xmlns:xsd="http://www.w3.org/2001/XMLSchema" xmlns:xs="http://www.w3.org/2001/XMLSchema" xmlns:p="http://schemas.microsoft.com/office/2006/metadata/properties" xmlns:ns1="http://schemas.microsoft.com/sharepoint/v3" xmlns:ns3="a1994b1f-3e39-4dcc-93aa-c82197541e1e" targetNamespace="http://schemas.microsoft.com/office/2006/metadata/properties" ma:root="true" ma:fieldsID="11fcf955a8b6116d0bb88b2d6a89ef7f" ns1:_="" ns3:_="">
    <xsd:import namespace="http://schemas.microsoft.com/sharepoint/v3"/>
    <xsd:import namespace="a1994b1f-3e39-4dcc-93aa-c82197541e1e"/>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994b1f-3e39-4dcc-93aa-c82197541e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A3BB6-2A33-4AF9-A933-AE2E378E7691}"/>
</file>

<file path=customXml/itemProps2.xml><?xml version="1.0" encoding="utf-8"?>
<ds:datastoreItem xmlns:ds="http://schemas.openxmlformats.org/officeDocument/2006/customXml" ds:itemID="{CC00E3EF-575C-406B-A46F-7ADDA5B82565}"/>
</file>

<file path=customXml/itemProps3.xml><?xml version="1.0" encoding="utf-8"?>
<ds:datastoreItem xmlns:ds="http://schemas.openxmlformats.org/officeDocument/2006/customXml" ds:itemID="{0A1FC354-AFEC-4627-AF2A-CFB90A8EBBA2}"/>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jsweet2</dc:creator>
  <cp:lastModifiedBy>Rparra1</cp:lastModifiedBy>
  <cp:revision>2</cp:revision>
  <dcterms:created xsi:type="dcterms:W3CDTF">2014-07-11T17:26:00Z</dcterms:created>
  <dcterms:modified xsi:type="dcterms:W3CDTF">2014-07-11T17:26:00Z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0x01010060CA0610103ED242874F5833ED1CEF5A</vt:lpwstr>
  </property>
</Properties>
</file>